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957" w:rsidRPr="003F512A" w:rsidRDefault="00D64957" w:rsidP="00D6495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  <w:r w:rsidR="003F512A"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-</w:t>
      </w:r>
      <w:r w:rsidR="003F512A" w:rsidRPr="003F512A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:rsidR="00D64957" w:rsidRDefault="00D64957" w:rsidP="00D64957">
      <w:pPr>
        <w:spacing w:line="64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instrText>ADDIN CNKISM.UserStyle</w:instrText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fldChar w:fldCharType="end"/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江苏师范大学专业技术资格评审课程</w:t>
      </w:r>
      <w:r>
        <w:rPr>
          <w:rFonts w:ascii="方正小标宋简体" w:eastAsia="方正小标宋简体" w:hAnsi="仿宋"/>
          <w:color w:val="000000" w:themeColor="text1"/>
          <w:sz w:val="44"/>
          <w:szCs w:val="44"/>
        </w:rPr>
        <w:t>、教材、教研教改项目</w:t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、教学获奖等级</w:t>
      </w:r>
    </w:p>
    <w:p w:rsidR="00D64957" w:rsidRDefault="00D64957" w:rsidP="00D64957">
      <w:pPr>
        <w:spacing w:line="64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清单列表</w:t>
      </w:r>
    </w:p>
    <w:p w:rsidR="003F512A" w:rsidRPr="003F512A" w:rsidRDefault="003F512A" w:rsidP="003F512A">
      <w:pPr>
        <w:spacing w:line="6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D64957" w:rsidRPr="003F512A" w:rsidRDefault="00D64957" w:rsidP="00D64957">
      <w:pPr>
        <w:pStyle w:val="af6"/>
        <w:numPr>
          <w:ilvl w:val="0"/>
          <w:numId w:val="15"/>
        </w:numPr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3F512A">
        <w:rPr>
          <w:rFonts w:ascii="黑体" w:eastAsia="黑体" w:hAnsi="黑体"/>
          <w:color w:val="000000" w:themeColor="text1"/>
          <w:sz w:val="32"/>
          <w:szCs w:val="32"/>
        </w:rPr>
        <w:t>课程建设项目</w:t>
      </w: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清单</w:t>
      </w:r>
    </w:p>
    <w:tbl>
      <w:tblPr>
        <w:tblStyle w:val="af2"/>
        <w:tblW w:w="9209" w:type="dxa"/>
        <w:jc w:val="center"/>
        <w:tblLook w:val="04A0" w:firstRow="1" w:lastRow="0" w:firstColumn="1" w:lastColumn="0" w:noHBand="0" w:noVBand="1"/>
      </w:tblPr>
      <w:tblGrid>
        <w:gridCol w:w="855"/>
        <w:gridCol w:w="5313"/>
        <w:gridCol w:w="1434"/>
        <w:gridCol w:w="1607"/>
      </w:tblGrid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313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434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负责</w:t>
            </w:r>
            <w:r w:rsidRPr="003F512A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607" w:type="dxa"/>
            <w:vAlign w:val="center"/>
          </w:tcPr>
          <w:p w:rsidR="00D64957" w:rsidRPr="003F512A" w:rsidRDefault="00D64957" w:rsidP="00D975F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视同级别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国家一流课程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精品视频公开课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精品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资源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共享课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精品在线开放课程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虚拟仿真实验教学项目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</w:t>
            </w:r>
          </w:p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设备管理处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教育部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来华留学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授课品牌课程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合作</w:t>
            </w:r>
          </w:p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交流处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部认定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或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立项建设的其他国家级课程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江苏省一流课程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江苏省虚拟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仿真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教学项目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</w:t>
            </w:r>
          </w:p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设备管理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RPr="00C9522D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江苏省全英文授课精品课程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合作</w:t>
            </w:r>
          </w:p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交流处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</w:tbl>
    <w:p w:rsidR="00D64957" w:rsidRPr="003F512A" w:rsidRDefault="00D64957" w:rsidP="00D6495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3F512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教材</w:t>
      </w:r>
      <w:r w:rsidRPr="003F512A">
        <w:rPr>
          <w:rFonts w:ascii="黑体" w:eastAsia="黑体" w:hAnsi="黑体"/>
          <w:color w:val="000000" w:themeColor="text1"/>
          <w:sz w:val="32"/>
          <w:szCs w:val="32"/>
        </w:rPr>
        <w:t>建设项目</w:t>
      </w: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清单</w:t>
      </w:r>
    </w:p>
    <w:tbl>
      <w:tblPr>
        <w:tblStyle w:val="af2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1"/>
      </w:tblGrid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244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负责</w:t>
            </w:r>
            <w:r w:rsidRPr="003F512A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D64957" w:rsidRPr="003F512A" w:rsidRDefault="00D64957" w:rsidP="00D975F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视同级别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国家规划教材</w:t>
            </w:r>
          </w:p>
        </w:tc>
        <w:tc>
          <w:tcPr>
            <w:tcW w:w="141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701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马工程重点教材</w:t>
            </w:r>
          </w:p>
        </w:tc>
        <w:tc>
          <w:tcPr>
            <w:tcW w:w="141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701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江苏省重点教材</w:t>
            </w:r>
          </w:p>
        </w:tc>
        <w:tc>
          <w:tcPr>
            <w:tcW w:w="141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701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</w:tbl>
    <w:p w:rsidR="00D64957" w:rsidRPr="003F512A" w:rsidRDefault="00D64957" w:rsidP="00D6495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3F512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教研教改</w:t>
      </w:r>
      <w:r w:rsidRPr="003F512A">
        <w:rPr>
          <w:rFonts w:ascii="黑体" w:eastAsia="黑体" w:hAnsi="黑体"/>
          <w:color w:val="000000" w:themeColor="text1"/>
          <w:sz w:val="32"/>
          <w:szCs w:val="32"/>
        </w:rPr>
        <w:t>项目</w:t>
      </w: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清单</w:t>
      </w:r>
    </w:p>
    <w:tbl>
      <w:tblPr>
        <w:tblStyle w:val="af2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5180"/>
        <w:gridCol w:w="1434"/>
        <w:gridCol w:w="1607"/>
      </w:tblGrid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180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434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负责</w:t>
            </w:r>
            <w:r w:rsidRPr="003F512A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607" w:type="dxa"/>
            <w:vAlign w:val="center"/>
          </w:tcPr>
          <w:p w:rsidR="00D64957" w:rsidRPr="003F512A" w:rsidRDefault="00D64957" w:rsidP="00D975F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视同级别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教育部卓越教师计划改革项目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全国综合改革试点项目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江苏省卓越教师计划改革项目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江苏省综合改革试点项目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江苏省教育教学改革研究课题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江苏省教育科学规划研究课题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中国高等教育学会教育科学规划研究课题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中国高等教育学会实验室管理专项课题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</w:t>
            </w:r>
          </w:p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设备管理处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江苏省研究生教育教学改革课题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江苏省研究生科研创新实践大赛（教师项目）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江苏省现代教育技术研究课题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江苏省高等教育学会教育科学研究课题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988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80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省高校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研究会研究课题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</w:t>
            </w:r>
          </w:p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设备管理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处</w:t>
            </w:r>
          </w:p>
        </w:tc>
        <w:tc>
          <w:tcPr>
            <w:tcW w:w="1607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</w:tbl>
    <w:p w:rsidR="00D64957" w:rsidRPr="003F512A" w:rsidRDefault="00D64957" w:rsidP="00D6495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3F512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3F512A">
        <w:rPr>
          <w:rFonts w:ascii="黑体" w:eastAsia="黑体" w:hAnsi="黑体" w:hint="eastAsia"/>
          <w:color w:val="000000" w:themeColor="text1"/>
          <w:sz w:val="32"/>
          <w:szCs w:val="32"/>
        </w:rPr>
        <w:t>教学获奖清单</w:t>
      </w:r>
    </w:p>
    <w:tbl>
      <w:tblPr>
        <w:tblStyle w:val="af2"/>
        <w:tblW w:w="9067" w:type="dxa"/>
        <w:jc w:val="center"/>
        <w:tblLook w:val="04A0" w:firstRow="1" w:lastRow="0" w:firstColumn="1" w:lastColumn="0" w:noHBand="0" w:noVBand="1"/>
      </w:tblPr>
      <w:tblGrid>
        <w:gridCol w:w="855"/>
        <w:gridCol w:w="5313"/>
        <w:gridCol w:w="1434"/>
        <w:gridCol w:w="1465"/>
      </w:tblGrid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313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434" w:type="dxa"/>
            <w:vAlign w:val="center"/>
          </w:tcPr>
          <w:p w:rsidR="00D64957" w:rsidRPr="003F512A" w:rsidRDefault="00D64957" w:rsidP="006F19E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负责</w:t>
            </w:r>
            <w:r w:rsidRPr="003F512A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465" w:type="dxa"/>
            <w:vAlign w:val="center"/>
          </w:tcPr>
          <w:p w:rsidR="00D64957" w:rsidRPr="003F512A" w:rsidRDefault="00D64957" w:rsidP="00D975F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3F512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视同级别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国家教学成果奖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中国学位与研究生教育学会研究生教育成果奖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全国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高校思想政治理论课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教学展示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宣传部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江苏省教学成果奖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全国教育科学研究优秀成果奖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“长三角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地区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”高校</w:t>
            </w:r>
            <w:proofErr w:type="gramStart"/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思政课</w:t>
            </w:r>
            <w:proofErr w:type="gramEnd"/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教学比赛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省级以上行政主管部门主办的各类教师教学竞赛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教育部高等学校各教学指导委员会主办的各类教师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教学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竞赛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江苏省研究生教育改革成果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全国各专业学位研究生教育指导委员会评选的教育成果奖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全国高校青年教师教学竞赛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工会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省部级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江苏省教育科学研究优秀成果奖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江苏省各</w:t>
            </w:r>
            <w:proofErr w:type="gramStart"/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类微课</w:t>
            </w:r>
            <w:proofErr w:type="gramEnd"/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教学比赛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江苏省高等教育学会教育科学研究成果奖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江苏省高校教学管理研究会优秀论文奖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江苏省现代教育技术应用作品大赛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江苏省高等</w:t>
            </w:r>
            <w:r w:rsidRPr="00C9522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学校各教学指导委员会</w:t>
            </w: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主办的各类教师教学竞赛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  <w:tr w:rsidR="00D64957" w:rsidTr="00D975FA">
        <w:trPr>
          <w:trHeight w:val="584"/>
          <w:jc w:val="center"/>
        </w:trPr>
        <w:tc>
          <w:tcPr>
            <w:tcW w:w="85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13" w:type="dxa"/>
            <w:vAlign w:val="center"/>
          </w:tcPr>
          <w:p w:rsidR="00D64957" w:rsidRPr="00C9522D" w:rsidRDefault="00D64957" w:rsidP="006F19ED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江苏省本科高校青年教师教学竞赛</w:t>
            </w:r>
          </w:p>
        </w:tc>
        <w:tc>
          <w:tcPr>
            <w:tcW w:w="1434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工会</w:t>
            </w:r>
          </w:p>
        </w:tc>
        <w:tc>
          <w:tcPr>
            <w:tcW w:w="1465" w:type="dxa"/>
            <w:vAlign w:val="center"/>
          </w:tcPr>
          <w:p w:rsidR="00D64957" w:rsidRPr="00C9522D" w:rsidRDefault="00D64957" w:rsidP="006F19ED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522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市厅级</w:t>
            </w:r>
          </w:p>
        </w:tc>
      </w:tr>
    </w:tbl>
    <w:p w:rsidR="00D64957" w:rsidRDefault="00D64957" w:rsidP="00D64957">
      <w:pPr>
        <w:spacing w:line="360" w:lineRule="auto"/>
        <w:jc w:val="both"/>
        <w:rPr>
          <w:rFonts w:ascii="仿宋" w:eastAsia="仿宋" w:hAnsi="仿宋"/>
          <w:color w:val="000000" w:themeColor="text1"/>
          <w:sz w:val="24"/>
          <w:szCs w:val="24"/>
        </w:rPr>
      </w:pPr>
    </w:p>
    <w:p w:rsidR="00D64957" w:rsidRDefault="00D64957" w:rsidP="00D64957">
      <w:pPr>
        <w:spacing w:line="360" w:lineRule="auto"/>
        <w:jc w:val="both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备注</w:t>
      </w:r>
      <w:r>
        <w:rPr>
          <w:rFonts w:ascii="仿宋" w:eastAsia="仿宋" w:hAnsi="仿宋"/>
          <w:color w:val="000000" w:themeColor="text1"/>
          <w:sz w:val="24"/>
          <w:szCs w:val="24"/>
        </w:rPr>
        <w:t>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本列表</w:t>
      </w:r>
      <w:r>
        <w:rPr>
          <w:rFonts w:ascii="仿宋" w:eastAsia="仿宋" w:hAnsi="仿宋"/>
          <w:color w:val="000000" w:themeColor="text1"/>
          <w:sz w:val="24"/>
          <w:szCs w:val="24"/>
        </w:rPr>
        <w:t>中未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涉及，</w:t>
      </w:r>
      <w:r>
        <w:rPr>
          <w:rFonts w:ascii="仿宋" w:eastAsia="仿宋" w:hAnsi="仿宋"/>
          <w:color w:val="000000" w:themeColor="text1"/>
          <w:sz w:val="24"/>
          <w:szCs w:val="24"/>
        </w:rPr>
        <w:t>但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水平</w:t>
      </w:r>
      <w:r>
        <w:rPr>
          <w:rFonts w:ascii="仿宋" w:eastAsia="仿宋" w:hAnsi="仿宋"/>
          <w:color w:val="000000" w:themeColor="text1"/>
          <w:sz w:val="24"/>
          <w:szCs w:val="24"/>
        </w:rPr>
        <w:t>相当的</w:t>
      </w:r>
      <w:r w:rsidRPr="00EF30AE">
        <w:rPr>
          <w:rFonts w:ascii="仿宋" w:eastAsia="仿宋" w:hAnsi="仿宋" w:hint="eastAsia"/>
          <w:color w:val="000000" w:themeColor="text1"/>
          <w:sz w:val="24"/>
          <w:szCs w:val="24"/>
        </w:rPr>
        <w:t>课程、教材、教研教改项目、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教学</w:t>
      </w:r>
      <w:r w:rsidRPr="00EF30AE">
        <w:rPr>
          <w:rFonts w:ascii="仿宋" w:eastAsia="仿宋" w:hAnsi="仿宋" w:hint="eastAsia"/>
          <w:color w:val="000000" w:themeColor="text1"/>
          <w:sz w:val="24"/>
          <w:szCs w:val="24"/>
        </w:rPr>
        <w:t>获奖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，须由相应</w:t>
      </w:r>
      <w:r>
        <w:rPr>
          <w:rFonts w:ascii="仿宋" w:eastAsia="仿宋" w:hAnsi="仿宋"/>
          <w:color w:val="000000" w:themeColor="text1"/>
          <w:sz w:val="24"/>
          <w:szCs w:val="24"/>
        </w:rPr>
        <w:t>负责单位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组织</w:t>
      </w:r>
      <w:r>
        <w:rPr>
          <w:rFonts w:ascii="仿宋" w:eastAsia="仿宋" w:hAnsi="仿宋"/>
          <w:color w:val="000000" w:themeColor="text1"/>
          <w:sz w:val="24"/>
          <w:szCs w:val="24"/>
        </w:rPr>
        <w:t>相关专家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进行</w:t>
      </w:r>
      <w:r>
        <w:rPr>
          <w:rFonts w:ascii="仿宋" w:eastAsia="仿宋" w:hAnsi="仿宋"/>
          <w:color w:val="000000" w:themeColor="text1"/>
          <w:sz w:val="24"/>
          <w:szCs w:val="24"/>
        </w:rPr>
        <w:t>级别认定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D64957" w:rsidRPr="0041775A" w:rsidRDefault="00D64957" w:rsidP="00D64957">
      <w:pPr>
        <w:spacing w:line="360" w:lineRule="auto"/>
        <w:jc w:val="both"/>
        <w:rPr>
          <w:rFonts w:ascii="仿宋" w:eastAsia="仿宋" w:hAnsi="仿宋"/>
          <w:color w:val="000000" w:themeColor="text1"/>
          <w:sz w:val="24"/>
          <w:szCs w:val="24"/>
        </w:rPr>
      </w:pPr>
    </w:p>
    <w:p w:rsidR="00D64957" w:rsidRDefault="00D64957" w:rsidP="00D64957">
      <w:pPr>
        <w:spacing w:line="360" w:lineRule="auto"/>
        <w:jc w:val="both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D6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33E" w:rsidRDefault="0042233E" w:rsidP="00D64957">
      <w:r>
        <w:separator/>
      </w:r>
    </w:p>
  </w:endnote>
  <w:endnote w:type="continuationSeparator" w:id="0">
    <w:p w:rsidR="0042233E" w:rsidRDefault="0042233E" w:rsidP="00D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Mincho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33E" w:rsidRDefault="0042233E" w:rsidP="00D64957">
      <w:r>
        <w:separator/>
      </w:r>
    </w:p>
  </w:footnote>
  <w:footnote w:type="continuationSeparator" w:id="0">
    <w:p w:rsidR="0042233E" w:rsidRDefault="0042233E" w:rsidP="00D6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187F27"/>
    <w:multiLevelType w:val="singleLevel"/>
    <w:tmpl w:val="8F187F2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39270C5"/>
    <w:multiLevelType w:val="singleLevel"/>
    <w:tmpl w:val="A39270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6C9830B"/>
    <w:multiLevelType w:val="singleLevel"/>
    <w:tmpl w:val="A6C983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A6D1DA8"/>
    <w:multiLevelType w:val="singleLevel"/>
    <w:tmpl w:val="AA6D1DA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D779C3F0"/>
    <w:multiLevelType w:val="singleLevel"/>
    <w:tmpl w:val="D779C3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DEE72EBA"/>
    <w:multiLevelType w:val="singleLevel"/>
    <w:tmpl w:val="DEE72EB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E5D7CB35"/>
    <w:multiLevelType w:val="singleLevel"/>
    <w:tmpl w:val="E5D7CB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E6C24731"/>
    <w:multiLevelType w:val="singleLevel"/>
    <w:tmpl w:val="E6C2473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E9599B19"/>
    <w:multiLevelType w:val="singleLevel"/>
    <w:tmpl w:val="E9599B1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0A592672"/>
    <w:multiLevelType w:val="multilevel"/>
    <w:tmpl w:val="0A592672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0" w15:restartNumberingAfterBreak="0">
    <w:nsid w:val="2C6E2378"/>
    <w:multiLevelType w:val="singleLevel"/>
    <w:tmpl w:val="2C6E237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2E9DC552"/>
    <w:multiLevelType w:val="singleLevel"/>
    <w:tmpl w:val="2E9DC55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 w15:restartNumberingAfterBreak="0">
    <w:nsid w:val="34F2B95A"/>
    <w:multiLevelType w:val="singleLevel"/>
    <w:tmpl w:val="34F2B9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 w15:restartNumberingAfterBreak="0">
    <w:nsid w:val="46ECEE31"/>
    <w:multiLevelType w:val="singleLevel"/>
    <w:tmpl w:val="46ECEE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0E764B8"/>
    <w:multiLevelType w:val="hybridMultilevel"/>
    <w:tmpl w:val="C652E56A"/>
    <w:lvl w:ilvl="0" w:tplc="C0C009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91F823"/>
    <w:multiLevelType w:val="singleLevel"/>
    <w:tmpl w:val="7691F82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15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C2"/>
    <w:rsid w:val="00216860"/>
    <w:rsid w:val="00276CC2"/>
    <w:rsid w:val="003F512A"/>
    <w:rsid w:val="0042233E"/>
    <w:rsid w:val="009D6F76"/>
    <w:rsid w:val="00B82F56"/>
    <w:rsid w:val="00D64957"/>
    <w:rsid w:val="00D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964C2"/>
  <w15:chartTrackingRefBased/>
  <w15:docId w15:val="{9A3DF322-8A4F-4299-80D0-87C2B7D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57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heading 2"/>
    <w:basedOn w:val="a"/>
    <w:next w:val="a"/>
    <w:link w:val="20"/>
    <w:uiPriority w:val="9"/>
    <w:qFormat/>
    <w:rsid w:val="00D6495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64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64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649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6495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6495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annotation text"/>
    <w:basedOn w:val="a"/>
    <w:link w:val="1"/>
    <w:qFormat/>
    <w:rsid w:val="00D64957"/>
  </w:style>
  <w:style w:type="character" w:customStyle="1" w:styleId="a8">
    <w:name w:val="批注文字 字符"/>
    <w:basedOn w:val="a0"/>
    <w:uiPriority w:val="99"/>
    <w:semiHidden/>
    <w:qFormat/>
    <w:rsid w:val="00D64957"/>
    <w:rPr>
      <w:rFonts w:ascii="宋体" w:eastAsia="宋体" w:hAnsi="Times New Roman" w:cs="Times New Roman"/>
      <w:kern w:val="0"/>
      <w:sz w:val="34"/>
      <w:szCs w:val="20"/>
    </w:rPr>
  </w:style>
  <w:style w:type="paragraph" w:styleId="a9">
    <w:name w:val="Balloon Text"/>
    <w:basedOn w:val="a"/>
    <w:link w:val="10"/>
    <w:uiPriority w:val="99"/>
    <w:qFormat/>
    <w:rsid w:val="00D64957"/>
    <w:rPr>
      <w:sz w:val="18"/>
      <w:szCs w:val="18"/>
    </w:rPr>
  </w:style>
  <w:style w:type="character" w:customStyle="1" w:styleId="aa">
    <w:name w:val="批注框文本 字符"/>
    <w:basedOn w:val="a0"/>
    <w:uiPriority w:val="99"/>
    <w:semiHidden/>
    <w:qFormat/>
    <w:rsid w:val="00D64957"/>
    <w:rPr>
      <w:rFonts w:ascii="宋体" w:eastAsia="宋体" w:hAnsi="Times New Roman" w:cs="Times New Roman"/>
      <w:kern w:val="0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D6495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sid w:val="00D64957"/>
    <w:rPr>
      <w:b/>
      <w:bCs/>
      <w:kern w:val="28"/>
      <w:sz w:val="32"/>
      <w:szCs w:val="32"/>
    </w:rPr>
  </w:style>
  <w:style w:type="paragraph" w:styleId="ad">
    <w:name w:val="Normal (Web)"/>
    <w:basedOn w:val="a"/>
    <w:qFormat/>
    <w:rsid w:val="00D64957"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sz w:val="24"/>
      <w:szCs w:val="24"/>
    </w:rPr>
  </w:style>
  <w:style w:type="paragraph" w:styleId="ae">
    <w:name w:val="Title"/>
    <w:basedOn w:val="a"/>
    <w:next w:val="a"/>
    <w:link w:val="11"/>
    <w:uiPriority w:val="10"/>
    <w:qFormat/>
    <w:rsid w:val="00D64957"/>
    <w:pPr>
      <w:autoSpaceDE/>
      <w:autoSpaceDN/>
      <w:adjustRightInd/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kern w:val="2"/>
      <w:sz w:val="32"/>
      <w:szCs w:val="32"/>
      <w:lang w:val="zh-CN"/>
    </w:rPr>
  </w:style>
  <w:style w:type="character" w:customStyle="1" w:styleId="af">
    <w:name w:val="标题 字符"/>
    <w:basedOn w:val="a0"/>
    <w:uiPriority w:val="10"/>
    <w:qFormat/>
    <w:rsid w:val="00D6495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0">
    <w:name w:val="annotation subject"/>
    <w:basedOn w:val="a7"/>
    <w:next w:val="a7"/>
    <w:link w:val="12"/>
    <w:qFormat/>
    <w:rsid w:val="00D64957"/>
    <w:rPr>
      <w:b/>
      <w:bCs/>
    </w:rPr>
  </w:style>
  <w:style w:type="character" w:customStyle="1" w:styleId="af1">
    <w:name w:val="批注主题 字符"/>
    <w:basedOn w:val="a8"/>
    <w:uiPriority w:val="99"/>
    <w:semiHidden/>
    <w:qFormat/>
    <w:rsid w:val="00D64957"/>
    <w:rPr>
      <w:rFonts w:ascii="宋体" w:eastAsia="宋体" w:hAnsi="Times New Roman" w:cs="Times New Roman"/>
      <w:b/>
      <w:bCs/>
      <w:kern w:val="0"/>
      <w:sz w:val="34"/>
      <w:szCs w:val="20"/>
    </w:rPr>
  </w:style>
  <w:style w:type="table" w:styleId="af2">
    <w:name w:val="Table Grid"/>
    <w:basedOn w:val="a1"/>
    <w:uiPriority w:val="39"/>
    <w:qFormat/>
    <w:rsid w:val="00D649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D64957"/>
    <w:rPr>
      <w:b/>
      <w:bCs/>
    </w:rPr>
  </w:style>
  <w:style w:type="character" w:styleId="af4">
    <w:name w:val="page number"/>
    <w:basedOn w:val="a0"/>
    <w:qFormat/>
    <w:rsid w:val="00D64957"/>
  </w:style>
  <w:style w:type="character" w:styleId="af5">
    <w:name w:val="annotation reference"/>
    <w:qFormat/>
    <w:rsid w:val="00D64957"/>
    <w:rPr>
      <w:sz w:val="21"/>
      <w:szCs w:val="21"/>
    </w:rPr>
  </w:style>
  <w:style w:type="character" w:customStyle="1" w:styleId="10">
    <w:name w:val="批注框文本 字符1"/>
    <w:link w:val="a9"/>
    <w:uiPriority w:val="99"/>
    <w:qFormat/>
    <w:rsid w:val="00D64957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Char">
    <w:name w:val="Char"/>
    <w:basedOn w:val="a"/>
    <w:qFormat/>
    <w:rsid w:val="00D64957"/>
    <w:pPr>
      <w:overflowPunct w:val="0"/>
      <w:autoSpaceDE/>
      <w:autoSpaceDN/>
      <w:adjustRightInd/>
      <w:jc w:val="both"/>
    </w:pPr>
    <w:rPr>
      <w:rFonts w:ascii="Times New Roman"/>
      <w:kern w:val="2"/>
      <w:sz w:val="21"/>
    </w:rPr>
  </w:style>
  <w:style w:type="character" w:customStyle="1" w:styleId="1">
    <w:name w:val="批注文字 字符1"/>
    <w:link w:val="a7"/>
    <w:qFormat/>
    <w:rsid w:val="00D64957"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12">
    <w:name w:val="批注主题 字符1"/>
    <w:link w:val="af0"/>
    <w:qFormat/>
    <w:rsid w:val="00D64957"/>
    <w:rPr>
      <w:rFonts w:ascii="宋体" w:eastAsia="宋体" w:hAnsi="Times New Roman" w:cs="Times New Roman"/>
      <w:b/>
      <w:bCs/>
      <w:kern w:val="0"/>
      <w:sz w:val="34"/>
      <w:szCs w:val="20"/>
    </w:rPr>
  </w:style>
  <w:style w:type="character" w:customStyle="1" w:styleId="fontstyle01">
    <w:name w:val="fontstyle01"/>
    <w:qFormat/>
    <w:rsid w:val="00D64957"/>
    <w:rPr>
      <w:rFonts w:ascii="宋体" w:eastAsia="宋体" w:hAnsi="宋体" w:hint="eastAsia"/>
      <w:color w:val="000000"/>
      <w:sz w:val="22"/>
      <w:szCs w:val="22"/>
    </w:rPr>
  </w:style>
  <w:style w:type="character" w:customStyle="1" w:styleId="11">
    <w:name w:val="标题 字符1"/>
    <w:link w:val="ae"/>
    <w:uiPriority w:val="10"/>
    <w:qFormat/>
    <w:rsid w:val="00D64957"/>
    <w:rPr>
      <w:rFonts w:ascii="Cambria" w:hAnsi="Cambria"/>
      <w:b/>
      <w:bCs/>
      <w:sz w:val="32"/>
      <w:szCs w:val="32"/>
      <w:lang w:val="zh-CN"/>
    </w:rPr>
  </w:style>
  <w:style w:type="paragraph" w:styleId="af6">
    <w:name w:val="List Paragraph"/>
    <w:basedOn w:val="a"/>
    <w:uiPriority w:val="34"/>
    <w:qFormat/>
    <w:rsid w:val="00D64957"/>
    <w:pPr>
      <w:ind w:firstLineChars="200" w:firstLine="420"/>
    </w:pPr>
  </w:style>
  <w:style w:type="character" w:customStyle="1" w:styleId="fontstyle21">
    <w:name w:val="fontstyle21"/>
    <w:basedOn w:val="a0"/>
    <w:qFormat/>
    <w:rsid w:val="00D64957"/>
    <w:rPr>
      <w:rFonts w:ascii="TimesNewRomanPSMT" w:hAnsi="TimesNewRomanPSMT" w:hint="default"/>
      <w:color w:val="000000"/>
      <w:sz w:val="32"/>
      <w:szCs w:val="32"/>
    </w:rPr>
  </w:style>
  <w:style w:type="character" w:customStyle="1" w:styleId="bjh-strong">
    <w:name w:val="bjh-strong"/>
    <w:basedOn w:val="a0"/>
    <w:rsid w:val="00D6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720</Characters>
  <Application>Microsoft Office Word</Application>
  <DocSecurity>0</DocSecurity>
  <Lines>36</Lines>
  <Paragraphs>25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任欢欢</dc:creator>
  <cp:keywords/>
  <dc:description/>
  <cp:lastModifiedBy>861140926@qq.com</cp:lastModifiedBy>
  <cp:revision>1</cp:revision>
  <dcterms:created xsi:type="dcterms:W3CDTF">2020-07-26T08:36:00Z</dcterms:created>
  <dcterms:modified xsi:type="dcterms:W3CDTF">2020-07-26T08:36:00Z</dcterms:modified>
</cp:coreProperties>
</file>