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9" w:rsidRDefault="00F34DBC">
      <w:pPr>
        <w:jc w:val="center"/>
        <w:rPr>
          <w:rFonts w:ascii="宋体" w:hAnsi="宋体" w:cs="Helvetica"/>
          <w:b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Helvetica" w:hint="eastAsia"/>
          <w:b/>
          <w:color w:val="333333"/>
          <w:sz w:val="24"/>
          <w:szCs w:val="24"/>
          <w:shd w:val="clear" w:color="auto" w:fill="FFFFFF"/>
        </w:rPr>
        <w:t>2017(</w:t>
      </w:r>
      <w:r>
        <w:rPr>
          <w:rFonts w:ascii="宋体" w:hAnsi="宋体" w:cs="Helvetica" w:hint="eastAsia"/>
          <w:b/>
          <w:color w:val="333333"/>
          <w:sz w:val="24"/>
          <w:szCs w:val="24"/>
          <w:shd w:val="clear" w:color="auto" w:fill="FFFFFF"/>
        </w:rPr>
        <w:t>第十届）江苏师范大学数学建模竞赛结果公示</w:t>
      </w:r>
    </w:p>
    <w:p w:rsidR="00021289" w:rsidRDefault="00F34DBC" w:rsidP="00F34DBC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江苏师范大学第</w:t>
      </w:r>
      <w:r>
        <w:rPr>
          <w:rFonts w:ascii="Arial" w:hAnsi="Arial" w:cs="Arial" w:hint="eastAsia"/>
          <w:color w:val="333333"/>
          <w:sz w:val="21"/>
          <w:szCs w:val="21"/>
        </w:rPr>
        <w:t>十</w:t>
      </w:r>
      <w:r>
        <w:rPr>
          <w:rFonts w:ascii="Arial" w:hAnsi="Arial" w:cs="Arial"/>
          <w:color w:val="333333"/>
          <w:sz w:val="21"/>
          <w:szCs w:val="21"/>
        </w:rPr>
        <w:t>届数学建模竞赛于</w:t>
      </w:r>
      <w:r>
        <w:rPr>
          <w:rFonts w:ascii="Arial" w:hAnsi="Arial" w:cs="Arial"/>
          <w:color w:val="333333"/>
          <w:sz w:val="21"/>
          <w:szCs w:val="21"/>
        </w:rPr>
        <w:t>201</w:t>
      </w:r>
      <w:r>
        <w:rPr>
          <w:rFonts w:ascii="Arial" w:hAnsi="Arial" w:cs="Arial" w:hint="eastAsia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 w:hint="eastAsia"/>
          <w:color w:val="333333"/>
          <w:sz w:val="21"/>
          <w:szCs w:val="21"/>
        </w:rPr>
        <w:t>月</w:t>
      </w:r>
      <w:r>
        <w:rPr>
          <w:rFonts w:ascii="Arial" w:hAnsi="Arial" w:cs="Arial" w:hint="eastAsia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日</w:t>
      </w:r>
      <w:r>
        <w:rPr>
          <w:rFonts w:ascii="Arial" w:hAnsi="Arial" w:cs="Arial" w:hint="eastAsia"/>
          <w:color w:val="333333"/>
          <w:sz w:val="21"/>
          <w:szCs w:val="21"/>
        </w:rPr>
        <w:t>17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 w:hint="eastAsia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0</w:t>
      </w:r>
      <w:r>
        <w:rPr>
          <w:rFonts w:ascii="Arial" w:hAnsi="Arial" w:cs="Arial"/>
          <w:color w:val="333333"/>
          <w:sz w:val="21"/>
          <w:szCs w:val="21"/>
        </w:rPr>
        <w:t>结束。本次大赛历时</w:t>
      </w:r>
      <w:r>
        <w:rPr>
          <w:rFonts w:ascii="Arial" w:hAnsi="Arial" w:cs="Arial"/>
          <w:color w:val="333333"/>
          <w:sz w:val="21"/>
          <w:szCs w:val="21"/>
        </w:rPr>
        <w:t>72</w:t>
      </w:r>
      <w:r>
        <w:rPr>
          <w:rFonts w:ascii="Arial" w:hAnsi="Arial" w:cs="Arial"/>
          <w:color w:val="333333"/>
          <w:sz w:val="21"/>
          <w:szCs w:val="21"/>
        </w:rPr>
        <w:t>小时，全校共有</w:t>
      </w:r>
      <w:r>
        <w:rPr>
          <w:rFonts w:ascii="Arial" w:hAnsi="Arial" w:cs="Arial" w:hint="eastAsia"/>
          <w:color w:val="333333"/>
          <w:sz w:val="21"/>
          <w:szCs w:val="21"/>
        </w:rPr>
        <w:t>195</w:t>
      </w:r>
      <w:r>
        <w:rPr>
          <w:rFonts w:ascii="Arial" w:hAnsi="Arial" w:cs="Arial"/>
          <w:color w:val="333333"/>
          <w:sz w:val="21"/>
          <w:szCs w:val="21"/>
        </w:rPr>
        <w:t>名本科生组成</w:t>
      </w:r>
      <w:r>
        <w:rPr>
          <w:rFonts w:ascii="Arial" w:hAnsi="Arial" w:cs="Arial" w:hint="eastAsia"/>
          <w:color w:val="333333"/>
          <w:sz w:val="21"/>
          <w:szCs w:val="21"/>
        </w:rPr>
        <w:t>65</w:t>
      </w:r>
      <w:r>
        <w:rPr>
          <w:rFonts w:ascii="Arial" w:hAnsi="Arial" w:cs="Arial"/>
          <w:color w:val="333333"/>
          <w:sz w:val="21"/>
          <w:szCs w:val="21"/>
        </w:rPr>
        <w:t>支队伍报名参赛，成功参赛提交论文共</w:t>
      </w:r>
      <w:r>
        <w:rPr>
          <w:rFonts w:ascii="Arial" w:hAnsi="Arial" w:cs="Arial" w:hint="eastAsia"/>
          <w:color w:val="333333"/>
          <w:sz w:val="21"/>
          <w:szCs w:val="21"/>
        </w:rPr>
        <w:t>44</w:t>
      </w:r>
      <w:r>
        <w:rPr>
          <w:rFonts w:ascii="Arial" w:hAnsi="Arial" w:cs="Arial"/>
          <w:color w:val="333333"/>
          <w:sz w:val="21"/>
          <w:szCs w:val="21"/>
        </w:rPr>
        <w:t>篇。</w:t>
      </w:r>
    </w:p>
    <w:p w:rsidR="00021289" w:rsidRDefault="00F34DBC" w:rsidP="00F34DBC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经过数学建模教练组多轮筛选仔细审查和细心评阅，共遴选出一等奖论文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篇，二等奖论文</w:t>
      </w:r>
      <w:r>
        <w:rPr>
          <w:rFonts w:ascii="Arial" w:hAnsi="Arial" w:cs="Arial" w:hint="eastAsia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篇，三等奖论文</w:t>
      </w:r>
      <w:r>
        <w:rPr>
          <w:rFonts w:ascii="Arial" w:hAnsi="Arial" w:cs="Arial" w:hint="eastAsia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篇，</w:t>
      </w:r>
      <w:r>
        <w:rPr>
          <w:rFonts w:ascii="Arial" w:hAnsi="Arial" w:cs="Arial" w:hint="eastAsia"/>
          <w:color w:val="333333"/>
          <w:sz w:val="21"/>
          <w:szCs w:val="21"/>
        </w:rPr>
        <w:t>优秀奖论文</w:t>
      </w:r>
      <w:r>
        <w:rPr>
          <w:rFonts w:ascii="Arial" w:hAnsi="Arial" w:cs="Arial" w:hint="eastAsia"/>
          <w:color w:val="333333"/>
          <w:sz w:val="21"/>
          <w:szCs w:val="21"/>
        </w:rPr>
        <w:t>3</w:t>
      </w:r>
      <w:r>
        <w:rPr>
          <w:rFonts w:ascii="Arial" w:hAnsi="Arial" w:cs="Arial" w:hint="eastAsia"/>
          <w:color w:val="333333"/>
          <w:sz w:val="21"/>
          <w:szCs w:val="21"/>
        </w:rPr>
        <w:t>篇，成功参赛奖若干。</w:t>
      </w:r>
      <w:r>
        <w:rPr>
          <w:rFonts w:ascii="Arial" w:hAnsi="Arial" w:cs="Arial"/>
          <w:color w:val="333333"/>
          <w:sz w:val="21"/>
          <w:szCs w:val="21"/>
        </w:rPr>
        <w:t>现将获奖名单予以公示。</w:t>
      </w:r>
    </w:p>
    <w:p w:rsidR="00021289" w:rsidRDefault="00F34D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一等奖（排名不分先后）：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</w:tblGrid>
      <w:tr w:rsidR="00021289">
        <w:trPr>
          <w:trHeight w:val="626"/>
        </w:trPr>
        <w:tc>
          <w:tcPr>
            <w:tcW w:w="1151" w:type="dxa"/>
            <w:vAlign w:val="center"/>
          </w:tcPr>
          <w:p w:rsidR="00021289" w:rsidRDefault="00F34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52" w:type="dxa"/>
            <w:vAlign w:val="center"/>
          </w:tcPr>
          <w:p w:rsidR="00021289" w:rsidRDefault="00F34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张朋</w:t>
            </w:r>
          </w:p>
        </w:tc>
        <w:tc>
          <w:tcPr>
            <w:tcW w:w="1152" w:type="dxa"/>
            <w:vAlign w:val="center"/>
          </w:tcPr>
          <w:p w:rsidR="00021289" w:rsidRDefault="00F34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严超</w:t>
            </w:r>
          </w:p>
        </w:tc>
        <w:tc>
          <w:tcPr>
            <w:tcW w:w="1152" w:type="dxa"/>
            <w:vAlign w:val="center"/>
          </w:tcPr>
          <w:p w:rsidR="00021289" w:rsidRDefault="00F34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杨冰菲</w:t>
            </w:r>
          </w:p>
        </w:tc>
      </w:tr>
    </w:tbl>
    <w:p w:rsidR="00021289" w:rsidRDefault="00F34D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二等奖（排名不分先后）：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6"/>
        <w:gridCol w:w="1156"/>
        <w:gridCol w:w="1156"/>
      </w:tblGrid>
      <w:tr w:rsidR="00021289">
        <w:trPr>
          <w:trHeight w:val="409"/>
        </w:trPr>
        <w:tc>
          <w:tcPr>
            <w:tcW w:w="1155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胡春美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李杰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徐菲</w:t>
            </w:r>
          </w:p>
        </w:tc>
      </w:tr>
      <w:tr w:rsidR="00021289">
        <w:trPr>
          <w:trHeight w:val="409"/>
        </w:trPr>
        <w:tc>
          <w:tcPr>
            <w:tcW w:w="1155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沈蓓蓓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王子文</w:t>
            </w:r>
          </w:p>
        </w:tc>
        <w:tc>
          <w:tcPr>
            <w:tcW w:w="1156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钟依婷</w:t>
            </w:r>
          </w:p>
        </w:tc>
      </w:tr>
    </w:tbl>
    <w:p w:rsidR="00021289" w:rsidRDefault="00F34D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三等奖（排名不分先后）：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171"/>
        <w:gridCol w:w="1173"/>
        <w:gridCol w:w="1173"/>
      </w:tblGrid>
      <w:tr w:rsidR="00021289">
        <w:trPr>
          <w:trHeight w:val="283"/>
        </w:trPr>
        <w:tc>
          <w:tcPr>
            <w:tcW w:w="1170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71" w:type="dxa"/>
            <w:vAlign w:val="center"/>
          </w:tcPr>
          <w:p w:rsidR="00021289" w:rsidRDefault="00F34DBC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柏文彬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马凌云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张敏</w:t>
            </w:r>
          </w:p>
        </w:tc>
      </w:tr>
      <w:tr w:rsidR="00021289">
        <w:trPr>
          <w:trHeight w:val="283"/>
        </w:trPr>
        <w:tc>
          <w:tcPr>
            <w:tcW w:w="1170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71" w:type="dxa"/>
            <w:vAlign w:val="center"/>
          </w:tcPr>
          <w:p w:rsidR="00021289" w:rsidRDefault="00F34DBC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程晶晶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唐玮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祝霖</w:t>
            </w:r>
          </w:p>
        </w:tc>
      </w:tr>
      <w:tr w:rsidR="00021289">
        <w:trPr>
          <w:trHeight w:val="283"/>
        </w:trPr>
        <w:tc>
          <w:tcPr>
            <w:tcW w:w="1170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171" w:type="dxa"/>
            <w:vAlign w:val="center"/>
          </w:tcPr>
          <w:p w:rsidR="00021289" w:rsidRDefault="00F34DBC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王郭晨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武静</w:t>
            </w:r>
          </w:p>
        </w:tc>
        <w:tc>
          <w:tcPr>
            <w:tcW w:w="1173" w:type="dxa"/>
            <w:vAlign w:val="center"/>
          </w:tcPr>
          <w:p w:rsidR="00021289" w:rsidRDefault="00F34DB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金重放</w:t>
            </w:r>
          </w:p>
        </w:tc>
      </w:tr>
    </w:tbl>
    <w:p w:rsidR="00021289" w:rsidRDefault="00F34D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优秀奖（排名不分先后）：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1202"/>
        <w:gridCol w:w="1202"/>
        <w:gridCol w:w="1202"/>
      </w:tblGrid>
      <w:tr w:rsidR="00021289">
        <w:trPr>
          <w:trHeight w:val="272"/>
        </w:trPr>
        <w:tc>
          <w:tcPr>
            <w:tcW w:w="1204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岳梦玲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秦为路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薛力宁</w:t>
            </w:r>
          </w:p>
        </w:tc>
      </w:tr>
      <w:tr w:rsidR="00021289">
        <w:trPr>
          <w:trHeight w:val="272"/>
        </w:trPr>
        <w:tc>
          <w:tcPr>
            <w:tcW w:w="1204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王小玮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赵猛</w:t>
            </w:r>
          </w:p>
        </w:tc>
      </w:tr>
      <w:tr w:rsidR="00021289">
        <w:trPr>
          <w:trHeight w:val="272"/>
        </w:trPr>
        <w:tc>
          <w:tcPr>
            <w:tcW w:w="1204" w:type="dxa"/>
            <w:vAlign w:val="center"/>
          </w:tcPr>
          <w:p w:rsidR="00021289" w:rsidRDefault="00F34D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黄单妮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顾灵诚</w:t>
            </w:r>
          </w:p>
        </w:tc>
        <w:tc>
          <w:tcPr>
            <w:tcW w:w="1202" w:type="dxa"/>
            <w:vAlign w:val="center"/>
          </w:tcPr>
          <w:p w:rsidR="00021289" w:rsidRDefault="00F34DB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马文结</w:t>
            </w:r>
          </w:p>
        </w:tc>
      </w:tr>
    </w:tbl>
    <w:p w:rsidR="00021289" w:rsidRDefault="00021289">
      <w:bookmarkStart w:id="0" w:name="_GoBack"/>
      <w:bookmarkEnd w:id="0"/>
    </w:p>
    <w:sectPr w:rsidR="000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89"/>
    <w:rsid w:val="00021289"/>
    <w:rsid w:val="00F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10</cp:revision>
  <dcterms:created xsi:type="dcterms:W3CDTF">2016-04-13T04:33:00Z</dcterms:created>
  <dcterms:modified xsi:type="dcterms:W3CDTF">2017-04-20T00:48:00Z</dcterms:modified>
</cp:coreProperties>
</file>