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" name="图片 1" descr="H:\C.Y.L\团委PNG\江苏师范大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.Y.L\团委PNG\江苏师范大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-0.9pt;height:38.3pt;width:233.75pt;mso-position-horizontal-relative:margin;z-index:251661312;mso-width-relative:page;mso-height-relative:page;" filled="f" stroked="f" coordsize="21600,21600" o:gfxdata="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GkP/2gAAAAkBAAAPAAAAAAAAAAEAIAAA&#10;ACIAAABkcnMvZG93bnJldi54bWxQSwECFAAUAAAACACHTuJAtprOn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-248285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2" name="图片 2" descr="H:\C.Y.L\团委PNG\江苏师范大学标志定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C.Y.L\团委PNG\江苏师范大学标志定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ind w:firstLine="2409" w:firstLineChars="250"/>
        <w:rPr>
          <w:rFonts w:ascii="黑体" w:eastAsia="黑体"/>
          <w:color w:val="002060"/>
          <w:sz w:val="96"/>
          <w:szCs w:val="96"/>
        </w:rPr>
      </w:pPr>
      <w:r>
        <w:rPr>
          <w:rFonts w:ascii="黑体" w:eastAsia="黑体"/>
          <w:b/>
          <w:color w:val="002060"/>
          <w:sz w:val="96"/>
          <w:szCs w:val="96"/>
        </w:rPr>
        <w:t>2</w:t>
      </w:r>
      <w:r>
        <w:rPr>
          <w:rFonts w:hint="eastAsia" w:ascii="黑体" w:eastAsia="黑体"/>
          <w:b/>
          <w:color w:val="002060"/>
          <w:sz w:val="96"/>
          <w:szCs w:val="96"/>
        </w:rPr>
        <w:t>021年硕士学位论文答辩日程</w:t>
      </w:r>
    </w:p>
    <w:p>
      <w:pPr>
        <w:spacing w:line="360" w:lineRule="auto"/>
        <w:ind w:firstLine="2233" w:firstLineChars="695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答辩时间：2021年5月23日（周日上午）8:00          答辩地点：静远楼1508</w:t>
      </w:r>
    </w:p>
    <w:tbl>
      <w:tblPr>
        <w:tblStyle w:val="4"/>
        <w:tblW w:w="1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65"/>
        <w:gridCol w:w="5606"/>
        <w:gridCol w:w="1820"/>
        <w:gridCol w:w="1533"/>
        <w:gridCol w:w="4024"/>
        <w:gridCol w:w="713"/>
        <w:gridCol w:w="143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专业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答辩人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论文题目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答辩时间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主席</w:t>
            </w:r>
          </w:p>
        </w:tc>
        <w:tc>
          <w:tcPr>
            <w:tcW w:w="4024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答辩委员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秘书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校内导师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校外导师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应用统计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牛玉婷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基于12345热线平台的文本分类研究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8:0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</w:rPr>
              <w:t>:2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乔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伟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（红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资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董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2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CEO</w:t>
            </w:r>
            <w:r>
              <w:rPr>
                <w:rFonts w:hint="eastAsia" w:ascii="宋体" w:hAnsi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刘鹏飞副教授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、周冬梅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eastAsia" w:ascii="宋体" w:hAnsi="宋体" w:cs="宋体"/>
                <w:sz w:val="28"/>
                <w:szCs w:val="28"/>
              </w:rPr>
              <w:t>、赵鹏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、周勤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淑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侠 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士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陈彬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z w:val="28"/>
                <w:szCs w:val="28"/>
              </w:rPr>
              <w:t>成炳辉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张琳铭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基于卷积神经网络的肺结节检测研究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8:2</w:t>
            </w:r>
            <w:r>
              <w:rPr>
                <w:rFonts w:ascii="宋体" w:hAnsi="宋体" w:cs="宋体"/>
                <w:sz w:val="28"/>
                <w:szCs w:val="28"/>
              </w:rPr>
              <w:t>5-8</w:t>
            </w:r>
            <w:r>
              <w:rPr>
                <w:rFonts w:hint="eastAsia" w:ascii="宋体" w:hAnsi="宋体" w:cs="宋体"/>
                <w:sz w:val="28"/>
                <w:szCs w:val="28"/>
              </w:rPr>
              <w:t>:5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2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成炳辉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sz w:val="28"/>
                <w:szCs w:val="28"/>
              </w:rPr>
              <w:t>、张军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CEO、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刘鹏飞副教授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、周冬梅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eastAsia" w:ascii="宋体" w:hAnsi="宋体" w:cs="宋体"/>
                <w:sz w:val="28"/>
                <w:szCs w:val="28"/>
              </w:rPr>
              <w:t>、赵鹏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、周勤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李建波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z w:val="28"/>
                <w:szCs w:val="28"/>
              </w:rPr>
              <w:t>王夕众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（高级工程师）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祁雪婷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京东商城某两款 5G </w:t>
            </w:r>
            <w:r>
              <w:rPr>
                <w:rFonts w:ascii="宋体" w:hAnsi="宋体" w:cs="宋体"/>
                <w:sz w:val="28"/>
                <w:szCs w:val="28"/>
              </w:rPr>
              <w:t>手机在线评论的情感分析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</w:rPr>
              <w:t>:5</w:t>
            </w:r>
            <w:r>
              <w:rPr>
                <w:rFonts w:ascii="宋体" w:hAnsi="宋体" w:cs="宋体"/>
                <w:sz w:val="28"/>
                <w:szCs w:val="28"/>
              </w:rPr>
              <w:t>0-9</w:t>
            </w:r>
            <w:r>
              <w:rPr>
                <w:rFonts w:hint="eastAsia" w:ascii="宋体" w:hAnsi="宋体" w:cs="宋体"/>
                <w:sz w:val="28"/>
                <w:szCs w:val="28"/>
              </w:rPr>
              <w:t>:1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成炳辉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sz w:val="28"/>
                <w:szCs w:val="28"/>
              </w:rPr>
              <w:t>、张军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CEO</w:t>
            </w:r>
            <w:r>
              <w:rPr>
                <w:rFonts w:hint="eastAsia" w:ascii="宋体" w:hAnsi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刘鹏飞副教授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、周冬梅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eastAsia" w:ascii="宋体" w:hAnsi="宋体" w:cs="宋体"/>
                <w:sz w:val="28"/>
                <w:szCs w:val="28"/>
              </w:rPr>
              <w:t>、赵鹏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、周勤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刘鹏飞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z w:val="28"/>
                <w:szCs w:val="28"/>
              </w:rPr>
              <w:t>张玉强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高级统计师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吴仪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基于贝叶斯推断的数据泄露损失分布与巨灾债券定价研究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:1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40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成炳辉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sz w:val="28"/>
                <w:szCs w:val="28"/>
              </w:rPr>
              <w:t>、张军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CEO</w:t>
            </w:r>
            <w:r>
              <w:rPr>
                <w:rFonts w:hint="eastAsia" w:ascii="宋体" w:hAnsi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刘鹏飞副教授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、周冬梅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eastAsia" w:ascii="宋体" w:hAnsi="宋体" w:cs="宋体"/>
                <w:sz w:val="28"/>
                <w:szCs w:val="28"/>
              </w:rPr>
              <w:t>、赵鹏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、周勤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丁维勇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z w:val="28"/>
                <w:szCs w:val="28"/>
              </w:rPr>
              <w:t>张玉强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高级统计师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顾彩慧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关于新冠肺炎疫情期间新浪微博用户的情绪识别研究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40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ascii="宋体" w:hAnsi="宋体" w:cs="宋体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:0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CEO</w:t>
            </w:r>
            <w:r>
              <w:rPr>
                <w:rFonts w:hint="eastAsia" w:ascii="宋体" w:hAnsi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刘鹏飞副教授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、周冬梅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eastAsia" w:ascii="宋体" w:hAnsi="宋体" w:cs="宋体"/>
                <w:sz w:val="28"/>
                <w:szCs w:val="28"/>
              </w:rPr>
              <w:t>、赵鹏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周勤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z w:val="28"/>
                <w:szCs w:val="28"/>
              </w:rPr>
              <w:t>成炳辉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王璐瑶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基于关键词网络搜索指数的某高校部分专业录取分数线预测研究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:0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ascii="宋体" w:hAnsi="宋体" w:cs="宋体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张军（凡佳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科技CEO）</w:t>
            </w:r>
          </w:p>
        </w:tc>
        <w:tc>
          <w:tcPr>
            <w:tcW w:w="40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成炳辉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刘鹏飞副教授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、周冬梅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、周勤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张淑侠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赵鹏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乔建伟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董事长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周丽丽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江苏某高校本科专业满意度研究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ascii="宋体" w:hAnsi="宋体" w:cs="宋体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:5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成炳辉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刘鹏飞副教授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、周冬梅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eastAsia" w:ascii="宋体" w:hAnsi="宋体" w:cs="宋体"/>
                <w:sz w:val="28"/>
                <w:szCs w:val="28"/>
              </w:rPr>
              <w:t>、周勤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</w:tc>
      </w:tr>
    </w:tbl>
    <w:p/>
    <w:sectPr>
      <w:pgSz w:w="20160" w:h="1224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6A86"/>
    <w:rsid w:val="00032A38"/>
    <w:rsid w:val="00102906"/>
    <w:rsid w:val="0010566F"/>
    <w:rsid w:val="0014092F"/>
    <w:rsid w:val="00234D2B"/>
    <w:rsid w:val="002662F8"/>
    <w:rsid w:val="002C6650"/>
    <w:rsid w:val="002D293D"/>
    <w:rsid w:val="002D37E7"/>
    <w:rsid w:val="002E11AE"/>
    <w:rsid w:val="002E63AD"/>
    <w:rsid w:val="002E6664"/>
    <w:rsid w:val="00347C45"/>
    <w:rsid w:val="00393353"/>
    <w:rsid w:val="003A0F89"/>
    <w:rsid w:val="00417196"/>
    <w:rsid w:val="00421918"/>
    <w:rsid w:val="004662B2"/>
    <w:rsid w:val="004756DD"/>
    <w:rsid w:val="004A161D"/>
    <w:rsid w:val="004A6D64"/>
    <w:rsid w:val="004B7172"/>
    <w:rsid w:val="004F6306"/>
    <w:rsid w:val="00527481"/>
    <w:rsid w:val="00552643"/>
    <w:rsid w:val="005A68F6"/>
    <w:rsid w:val="005B02EE"/>
    <w:rsid w:val="005D5659"/>
    <w:rsid w:val="005F1EDC"/>
    <w:rsid w:val="00604798"/>
    <w:rsid w:val="0064564E"/>
    <w:rsid w:val="00673753"/>
    <w:rsid w:val="006C0B74"/>
    <w:rsid w:val="006D13D0"/>
    <w:rsid w:val="007106FE"/>
    <w:rsid w:val="007552D3"/>
    <w:rsid w:val="00773532"/>
    <w:rsid w:val="007C5E03"/>
    <w:rsid w:val="007F25A9"/>
    <w:rsid w:val="007F6783"/>
    <w:rsid w:val="0089400F"/>
    <w:rsid w:val="008B5CF0"/>
    <w:rsid w:val="008E029C"/>
    <w:rsid w:val="00903F4C"/>
    <w:rsid w:val="0097186A"/>
    <w:rsid w:val="0098592E"/>
    <w:rsid w:val="009B31D6"/>
    <w:rsid w:val="009C1EB0"/>
    <w:rsid w:val="009C37DF"/>
    <w:rsid w:val="00A33309"/>
    <w:rsid w:val="00A3645A"/>
    <w:rsid w:val="00A56D70"/>
    <w:rsid w:val="00AA7312"/>
    <w:rsid w:val="00AE7BC9"/>
    <w:rsid w:val="00B1446F"/>
    <w:rsid w:val="00B23B43"/>
    <w:rsid w:val="00B24358"/>
    <w:rsid w:val="00B521D4"/>
    <w:rsid w:val="00B972E4"/>
    <w:rsid w:val="00BA743E"/>
    <w:rsid w:val="00BF446D"/>
    <w:rsid w:val="00C15332"/>
    <w:rsid w:val="00C707E1"/>
    <w:rsid w:val="00C82F0C"/>
    <w:rsid w:val="00CA2FBA"/>
    <w:rsid w:val="00D85644"/>
    <w:rsid w:val="00D941BB"/>
    <w:rsid w:val="00DB5F53"/>
    <w:rsid w:val="00E179B2"/>
    <w:rsid w:val="00E17CD4"/>
    <w:rsid w:val="00E332CE"/>
    <w:rsid w:val="00F270A9"/>
    <w:rsid w:val="00F32585"/>
    <w:rsid w:val="00F329FD"/>
    <w:rsid w:val="00F7295A"/>
    <w:rsid w:val="04CD439D"/>
    <w:rsid w:val="057F2D4F"/>
    <w:rsid w:val="066456A6"/>
    <w:rsid w:val="07874A8C"/>
    <w:rsid w:val="0A052B9F"/>
    <w:rsid w:val="0A83146B"/>
    <w:rsid w:val="0C3D21CE"/>
    <w:rsid w:val="0C56623A"/>
    <w:rsid w:val="0FA33CFE"/>
    <w:rsid w:val="14970C71"/>
    <w:rsid w:val="14E32367"/>
    <w:rsid w:val="16B6004F"/>
    <w:rsid w:val="19ED54DA"/>
    <w:rsid w:val="1B8F17D3"/>
    <w:rsid w:val="1E0B5E5B"/>
    <w:rsid w:val="222B5429"/>
    <w:rsid w:val="222F5FF5"/>
    <w:rsid w:val="23910AD9"/>
    <w:rsid w:val="23A32A9A"/>
    <w:rsid w:val="25394BCE"/>
    <w:rsid w:val="26A1736C"/>
    <w:rsid w:val="275C163F"/>
    <w:rsid w:val="297A379D"/>
    <w:rsid w:val="2BA979F2"/>
    <w:rsid w:val="2E28329B"/>
    <w:rsid w:val="2EEC45EF"/>
    <w:rsid w:val="2FAA7FBA"/>
    <w:rsid w:val="30731CEF"/>
    <w:rsid w:val="32C00F28"/>
    <w:rsid w:val="355A2ADA"/>
    <w:rsid w:val="35B65D12"/>
    <w:rsid w:val="35B84A4E"/>
    <w:rsid w:val="35B8575E"/>
    <w:rsid w:val="37513DB0"/>
    <w:rsid w:val="37FA5456"/>
    <w:rsid w:val="392C184B"/>
    <w:rsid w:val="3AB17A46"/>
    <w:rsid w:val="3DDFF59A"/>
    <w:rsid w:val="3EBE0180"/>
    <w:rsid w:val="3FF351D4"/>
    <w:rsid w:val="40006C4F"/>
    <w:rsid w:val="40656424"/>
    <w:rsid w:val="413271F6"/>
    <w:rsid w:val="42186F07"/>
    <w:rsid w:val="421B317A"/>
    <w:rsid w:val="4291512D"/>
    <w:rsid w:val="45402C96"/>
    <w:rsid w:val="486A008E"/>
    <w:rsid w:val="4B8E4023"/>
    <w:rsid w:val="4D2239CB"/>
    <w:rsid w:val="4E3D1265"/>
    <w:rsid w:val="50E46515"/>
    <w:rsid w:val="525D6467"/>
    <w:rsid w:val="55970D27"/>
    <w:rsid w:val="55C87F99"/>
    <w:rsid w:val="598D2B93"/>
    <w:rsid w:val="5AAE43B6"/>
    <w:rsid w:val="5BFC94D2"/>
    <w:rsid w:val="5F622575"/>
    <w:rsid w:val="5FC33825"/>
    <w:rsid w:val="606E1584"/>
    <w:rsid w:val="62223A9A"/>
    <w:rsid w:val="65200B61"/>
    <w:rsid w:val="65F21B6E"/>
    <w:rsid w:val="6620132D"/>
    <w:rsid w:val="679258AB"/>
    <w:rsid w:val="69F850D5"/>
    <w:rsid w:val="6C712B30"/>
    <w:rsid w:val="71995DCF"/>
    <w:rsid w:val="74195D42"/>
    <w:rsid w:val="74426182"/>
    <w:rsid w:val="76C2741B"/>
    <w:rsid w:val="773A0D2F"/>
    <w:rsid w:val="77597421"/>
    <w:rsid w:val="779D6293"/>
    <w:rsid w:val="7B35517D"/>
    <w:rsid w:val="7BFE2571"/>
    <w:rsid w:val="7CCE624F"/>
    <w:rsid w:val="7E635335"/>
    <w:rsid w:val="7E672746"/>
    <w:rsid w:val="7F7BB5F8"/>
    <w:rsid w:val="7FBD9EBF"/>
    <w:rsid w:val="9B371B9A"/>
    <w:rsid w:val="9B702F54"/>
    <w:rsid w:val="B757DD23"/>
    <w:rsid w:val="EE77BA66"/>
    <w:rsid w:val="FC1C5362"/>
    <w:rsid w:val="FCFDD1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2018-05-15T10:10:00Z</dcterms:created>
  <dc:creator>微软用户</dc:creator>
  <cp:lastModifiedBy>Administrator</cp:lastModifiedBy>
  <dcterms:modified xsi:type="dcterms:W3CDTF">2021-05-18T07:56:36Z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0D1F3C23FB7742448DE54E86AC5B447A</vt:lpwstr>
  </property>
</Properties>
</file>